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BA17" w14:textId="02BFB1CF" w:rsidR="00C169F3" w:rsidRDefault="00C169F3" w:rsidP="00C169F3">
      <w:pPr>
        <w:spacing w:after="0" w:line="240" w:lineRule="auto"/>
        <w:jc w:val="right"/>
        <w:rPr>
          <w:bCs/>
          <w:i/>
        </w:rPr>
      </w:pPr>
      <w:r>
        <w:rPr>
          <w:bCs/>
          <w:i/>
        </w:rPr>
        <w:t>2020-02-27</w:t>
      </w:r>
    </w:p>
    <w:p w14:paraId="5D744B96" w14:textId="5EFF490F" w:rsidR="00105125" w:rsidRPr="00C169F3" w:rsidRDefault="00913FAD" w:rsidP="00C169F3">
      <w:pPr>
        <w:spacing w:after="0" w:line="240" w:lineRule="auto"/>
        <w:jc w:val="right"/>
        <w:rPr>
          <w:bCs/>
          <w:i/>
        </w:rPr>
      </w:pPr>
      <w:r w:rsidRPr="00C169F3">
        <w:rPr>
          <w:bCs/>
          <w:i/>
        </w:rPr>
        <w:t xml:space="preserve">Pranešimas spaudai </w:t>
      </w:r>
    </w:p>
    <w:p w14:paraId="170E7F69" w14:textId="77777777" w:rsidR="00913FAD" w:rsidRPr="00C169F3" w:rsidRDefault="00913FAD" w:rsidP="00D72B49">
      <w:pPr>
        <w:spacing w:after="0" w:line="240" w:lineRule="auto"/>
        <w:jc w:val="both"/>
        <w:rPr>
          <w:b/>
          <w:bCs/>
        </w:rPr>
      </w:pPr>
    </w:p>
    <w:p w14:paraId="40BFB624" w14:textId="77777777" w:rsidR="004115B1" w:rsidRPr="00C169F3" w:rsidRDefault="00913FAD" w:rsidP="004115B1">
      <w:pPr>
        <w:spacing w:after="0" w:line="240" w:lineRule="auto"/>
        <w:jc w:val="both"/>
        <w:rPr>
          <w:b/>
          <w:bCs/>
        </w:rPr>
      </w:pPr>
      <w:r w:rsidRPr="00C169F3">
        <w:rPr>
          <w:b/>
          <w:bCs/>
        </w:rPr>
        <w:t>Ko sieksime UNESCO pasaulio paveldo metais Lietuvoje?</w:t>
      </w:r>
    </w:p>
    <w:p w14:paraId="160D7E58" w14:textId="59F98B2E" w:rsidR="00417726" w:rsidRPr="00C169F3" w:rsidRDefault="00417726" w:rsidP="00D72B49">
      <w:pPr>
        <w:spacing w:after="0" w:line="240" w:lineRule="auto"/>
        <w:jc w:val="both"/>
        <w:rPr>
          <w:b/>
          <w:bCs/>
        </w:rPr>
      </w:pPr>
    </w:p>
    <w:p w14:paraId="4F221DF7" w14:textId="5FCD16B0" w:rsidR="004115B1" w:rsidRPr="00C169F3" w:rsidRDefault="00C21942" w:rsidP="004115B1">
      <w:pPr>
        <w:spacing w:after="0" w:line="240" w:lineRule="auto"/>
        <w:jc w:val="both"/>
        <w:rPr>
          <w:b/>
        </w:rPr>
      </w:pPr>
      <w:r w:rsidRPr="00C169F3">
        <w:rPr>
          <w:b/>
        </w:rPr>
        <w:t xml:space="preserve">UNESCO </w:t>
      </w:r>
      <w:r w:rsidR="00BD09E2" w:rsidRPr="00C169F3">
        <w:rPr>
          <w:b/>
        </w:rPr>
        <w:t>p</w:t>
      </w:r>
      <w:r w:rsidRPr="00C169F3">
        <w:rPr>
          <w:b/>
        </w:rPr>
        <w:t xml:space="preserve">asaulio paveldo Lietuvoje metų minėjimo tikslas − pabrėžti į UNESCO Pasaulio paveldo sąrašą įrašytų </w:t>
      </w:r>
      <w:r w:rsidR="00BB167A" w:rsidRPr="00C169F3">
        <w:rPr>
          <w:b/>
        </w:rPr>
        <w:t>k</w:t>
      </w:r>
      <w:r w:rsidRPr="00C169F3">
        <w:rPr>
          <w:b/>
        </w:rPr>
        <w:t xml:space="preserve">ultūros </w:t>
      </w:r>
      <w:r w:rsidR="00BB167A" w:rsidRPr="00C169F3">
        <w:rPr>
          <w:b/>
        </w:rPr>
        <w:t>vertybių</w:t>
      </w:r>
      <w:r w:rsidRPr="00C169F3">
        <w:rPr>
          <w:b/>
        </w:rPr>
        <w:t xml:space="preserve"> – Vilniaus istorinio centro, </w:t>
      </w:r>
      <w:r w:rsidR="00BD09E2" w:rsidRPr="00C169F3">
        <w:rPr>
          <w:b/>
        </w:rPr>
        <w:t xml:space="preserve">Kuršių nerijos, </w:t>
      </w:r>
      <w:r w:rsidRPr="00C169F3">
        <w:rPr>
          <w:b/>
        </w:rPr>
        <w:t xml:space="preserve">Kernavės archeologinės vietovės,  </w:t>
      </w:r>
      <w:proofErr w:type="spellStart"/>
      <w:r w:rsidRPr="00C169F3">
        <w:rPr>
          <w:b/>
        </w:rPr>
        <w:t>Struvės</w:t>
      </w:r>
      <w:proofErr w:type="spellEnd"/>
      <w:r w:rsidRPr="00C169F3">
        <w:rPr>
          <w:b/>
        </w:rPr>
        <w:t xml:space="preserve"> geodezinio lanko reikšmę mūsų valstybei, didinti jų pažinimą, visuomenės supratimą apie šių vietovių išskirtinę visuotinę vertę, išsaugojimo ateities kartoms ir teisinės apsaugos svarbą. </w:t>
      </w:r>
      <w:r w:rsidR="00105125" w:rsidRPr="00C169F3">
        <w:rPr>
          <w:b/>
        </w:rPr>
        <w:t>Siekiant šių tikslų, šiemet Lietuvoje vyks įvairūs ne tik nacionaliniai, bet ir tarptautiniai renginiai.</w:t>
      </w:r>
    </w:p>
    <w:p w14:paraId="01E1E10B" w14:textId="59EC3A2C" w:rsidR="00105125" w:rsidRPr="00C169F3" w:rsidRDefault="00105125" w:rsidP="00D72B49">
      <w:pPr>
        <w:spacing w:after="0" w:line="240" w:lineRule="auto"/>
        <w:jc w:val="both"/>
        <w:rPr>
          <w:b/>
        </w:rPr>
      </w:pPr>
    </w:p>
    <w:p w14:paraId="598D0633" w14:textId="6D19D4F8" w:rsidR="004115B1" w:rsidRPr="00C169F3" w:rsidRDefault="00105125" w:rsidP="004115B1">
      <w:pPr>
        <w:spacing w:after="0" w:line="240" w:lineRule="auto"/>
        <w:jc w:val="both"/>
      </w:pPr>
      <w:r w:rsidRPr="00C169F3">
        <w:t xml:space="preserve">UNESCO </w:t>
      </w:r>
      <w:r w:rsidR="00BB167A" w:rsidRPr="00C169F3">
        <w:t>p</w:t>
      </w:r>
      <w:r w:rsidRPr="00C169F3">
        <w:t>asaulio paveldo Lietuvoje metų minėjimas siejamas su svarbiomis jubiliejinėmis datomis. 2019 m. Vilniaus istorinis centras minėjo 25 metų, Kernavės archeologinė vietovė – 15 metų,</w:t>
      </w:r>
      <w:r w:rsidR="00BD09E2" w:rsidRPr="00C169F3">
        <w:t xml:space="preserve"> šiais metais</w:t>
      </w:r>
      <w:r w:rsidRPr="00C169F3">
        <w:t xml:space="preserve">  Kuršių nerija min</w:t>
      </w:r>
      <w:r w:rsidR="00BD09E2" w:rsidRPr="00C169F3">
        <w:t>i</w:t>
      </w:r>
      <w:r w:rsidRPr="00C169F3">
        <w:t xml:space="preserve"> 20 metų </w:t>
      </w:r>
      <w:r w:rsidR="00BD09E2" w:rsidRPr="00C169F3">
        <w:t xml:space="preserve">o </w:t>
      </w:r>
      <w:proofErr w:type="spellStart"/>
      <w:r w:rsidRPr="00C169F3">
        <w:t>Struvės</w:t>
      </w:r>
      <w:proofErr w:type="spellEnd"/>
      <w:r w:rsidRPr="00C169F3">
        <w:t xml:space="preserve"> geodezinis lankas – 15 metų įrašymo į UNESCO Pasaulio paveldo sąrašą sukakt</w:t>
      </w:r>
      <w:r w:rsidR="00BB167A" w:rsidRPr="00C169F3">
        <w:t>is</w:t>
      </w:r>
      <w:r w:rsidRPr="00C169F3">
        <w:t>.</w:t>
      </w:r>
    </w:p>
    <w:p w14:paraId="14A22216" w14:textId="52312FC5" w:rsidR="00105125" w:rsidRPr="00C169F3" w:rsidRDefault="00105125" w:rsidP="00D72B49">
      <w:pPr>
        <w:spacing w:after="0" w:line="240" w:lineRule="auto"/>
        <w:jc w:val="both"/>
      </w:pPr>
    </w:p>
    <w:p w14:paraId="633A65E3" w14:textId="44028703" w:rsidR="004115B1" w:rsidRPr="00C169F3" w:rsidRDefault="00AE4B25" w:rsidP="004115B1">
      <w:pPr>
        <w:spacing w:after="0" w:line="240" w:lineRule="auto"/>
        <w:jc w:val="both"/>
      </w:pPr>
      <w:r w:rsidRPr="00C169F3">
        <w:t>Pasaulio paveldo sąrašą sudaro visai žmonijai reikšmingos ir išskirtinę visuotinę vertę turinčios kultūros ir gamtos paveldo vertybės, ku</w:t>
      </w:r>
      <w:r w:rsidR="00913FAD" w:rsidRPr="00C169F3">
        <w:t>rių šiuo metu yra 1121, esan</w:t>
      </w:r>
      <w:r w:rsidR="00BD09E2" w:rsidRPr="00C169F3">
        <w:t>čios</w:t>
      </w:r>
      <w:r w:rsidRPr="00C169F3">
        <w:t xml:space="preserve"> 167 </w:t>
      </w:r>
      <w:r w:rsidR="00105125" w:rsidRPr="00C169F3">
        <w:t xml:space="preserve">valstybių narių teritorijose. </w:t>
      </w:r>
      <w:r w:rsidRPr="00C169F3">
        <w:t xml:space="preserve">Kiekvienai valstybei yra didelė garbė ir atsakomybė savo šalyje turėti į UNESCO Pasaulio paveldo sąrašą įrašytų kultūros ir gamtos paveldo objektų ar vietovių, kurios liudija išskirtinę žmonijos kultūrinę ir istorinę patirtį, svarbią jos raidą, yra tapatybės dalis. Galime pasidžiaugti, kad </w:t>
      </w:r>
      <w:r w:rsidR="00BB167A" w:rsidRPr="00C169F3">
        <w:t xml:space="preserve">lyginant su kitomis </w:t>
      </w:r>
      <w:r w:rsidRPr="00C169F3">
        <w:t>Baltijos šali</w:t>
      </w:r>
      <w:r w:rsidR="00BB167A" w:rsidRPr="00C169F3">
        <w:t>mis</w:t>
      </w:r>
      <w:r w:rsidR="00BD09E2" w:rsidRPr="00C169F3">
        <w:t>,</w:t>
      </w:r>
      <w:r w:rsidRPr="00C169F3">
        <w:t xml:space="preserve"> turime daugiausia paveldo vertybių</w:t>
      </w:r>
      <w:r w:rsidR="00EE1D58" w:rsidRPr="00C169F3">
        <w:t>,</w:t>
      </w:r>
      <w:r w:rsidRPr="00C169F3">
        <w:t xml:space="preserve"> įrašytų</w:t>
      </w:r>
      <w:r w:rsidR="0046181A" w:rsidRPr="00C169F3">
        <w:t xml:space="preserve"> į</w:t>
      </w:r>
      <w:r w:rsidRPr="00C169F3">
        <w:t xml:space="preserve"> tarptautinius UNESCO sąrašus.</w:t>
      </w:r>
    </w:p>
    <w:p w14:paraId="79917834" w14:textId="30024DE4" w:rsidR="00AE4B25" w:rsidRPr="00C169F3" w:rsidRDefault="00AE4B25" w:rsidP="00D72B49">
      <w:pPr>
        <w:spacing w:after="0" w:line="240" w:lineRule="auto"/>
        <w:jc w:val="both"/>
      </w:pPr>
    </w:p>
    <w:p w14:paraId="2F1E1BA9" w14:textId="663081C3" w:rsidR="00417726" w:rsidRPr="00C169F3" w:rsidRDefault="0046181A" w:rsidP="004115B1">
      <w:pPr>
        <w:spacing w:after="0" w:line="240" w:lineRule="auto"/>
        <w:jc w:val="both"/>
        <w:rPr>
          <w:b/>
        </w:rPr>
      </w:pPr>
      <w:r w:rsidRPr="00C169F3">
        <w:rPr>
          <w:b/>
        </w:rPr>
        <w:t xml:space="preserve">Svarbiausi šių metų renginiai </w:t>
      </w:r>
    </w:p>
    <w:p w14:paraId="6FD8AB4C" w14:textId="77777777" w:rsidR="0046181A" w:rsidRPr="00C169F3" w:rsidRDefault="0046181A">
      <w:pPr>
        <w:spacing w:after="0" w:line="240" w:lineRule="auto"/>
        <w:jc w:val="both"/>
        <w:rPr>
          <w:u w:val="single"/>
        </w:rPr>
      </w:pPr>
    </w:p>
    <w:p w14:paraId="6D610CC3" w14:textId="6742090E" w:rsidR="00BB167A" w:rsidRPr="00C169F3" w:rsidRDefault="00BB167A">
      <w:pPr>
        <w:spacing w:after="0" w:line="240" w:lineRule="auto"/>
        <w:jc w:val="both"/>
      </w:pPr>
      <w:r w:rsidRPr="00C169F3">
        <w:t xml:space="preserve">UNESCO pasaulio paveldo Lietuvoje metų programoje numatyti renginiai orientuoti į didesnį Pasaulio kultūros ir gamtos paveldo apsaugos konvencijos, visų pasaulio paveldo vertybių pažinimą ir jų verčių supratimą, Lietuvos pasaulio paveldo vertybių sklaidą, visuomenės, ypač jaunimo, sąmoningumo ugdymą per </w:t>
      </w:r>
      <w:proofErr w:type="spellStart"/>
      <w:r w:rsidRPr="00C169F3">
        <w:t>įtraukaus</w:t>
      </w:r>
      <w:proofErr w:type="spellEnd"/>
      <w:r w:rsidRPr="00C169F3">
        <w:t xml:space="preserve"> dalyvavimo procesus.</w:t>
      </w:r>
      <w:r w:rsidR="00BD09E2" w:rsidRPr="00C169F3">
        <w:t xml:space="preserve"> </w:t>
      </w:r>
    </w:p>
    <w:p w14:paraId="78AD799E" w14:textId="77777777" w:rsidR="00BB167A" w:rsidRPr="00C169F3" w:rsidRDefault="00BB167A">
      <w:pPr>
        <w:spacing w:after="0" w:line="240" w:lineRule="auto"/>
        <w:jc w:val="both"/>
      </w:pPr>
    </w:p>
    <w:p w14:paraId="7A05DEBE" w14:textId="6B623FDD" w:rsidR="001976A8" w:rsidRPr="00C169F3" w:rsidRDefault="001976A8">
      <w:pPr>
        <w:spacing w:after="0" w:line="240" w:lineRule="auto"/>
        <w:jc w:val="both"/>
      </w:pPr>
      <w:r w:rsidRPr="00C169F3">
        <w:t xml:space="preserve">Valstybinė kultūros paveldo komisija kovo 18 d. </w:t>
      </w:r>
      <w:r w:rsidRPr="00C169F3">
        <w:rPr>
          <w:shd w:val="clear" w:color="auto" w:fill="FFFFFF"/>
        </w:rPr>
        <w:t xml:space="preserve">Lietuvos nacionalinėje M. Mažvydo bibliotekoje organizuoja </w:t>
      </w:r>
      <w:r w:rsidR="00E237B6" w:rsidRPr="00C169F3">
        <w:rPr>
          <w:shd w:val="clear" w:color="auto" w:fill="FFFFFF"/>
        </w:rPr>
        <w:t xml:space="preserve">atvirą </w:t>
      </w:r>
      <w:r w:rsidRPr="00C169F3">
        <w:rPr>
          <w:shd w:val="clear" w:color="auto" w:fill="FFFFFF"/>
        </w:rPr>
        <w:t xml:space="preserve">UNESCO pasaulio paveldo metų Lietuvoje atidarymo renginį, kuris pradės visus metus truksiančių renginių ciklą. </w:t>
      </w:r>
      <w:r w:rsidR="00BD09E2" w:rsidRPr="00C169F3">
        <w:t>Pažymėtini šie renginiai.</w:t>
      </w:r>
    </w:p>
    <w:p w14:paraId="4E3F285E" w14:textId="77777777" w:rsidR="001976A8" w:rsidRPr="00C169F3" w:rsidRDefault="001976A8">
      <w:pPr>
        <w:spacing w:after="0" w:line="240" w:lineRule="auto"/>
        <w:jc w:val="both"/>
      </w:pPr>
    </w:p>
    <w:p w14:paraId="7E405E43" w14:textId="4A4CDF64" w:rsidR="00417726" w:rsidRPr="00C169F3" w:rsidRDefault="00417726">
      <w:pPr>
        <w:spacing w:after="0" w:line="240" w:lineRule="auto"/>
        <w:jc w:val="both"/>
      </w:pPr>
      <w:r w:rsidRPr="00C169F3">
        <w:t>Lietuvos nacionalin</w:t>
      </w:r>
      <w:r w:rsidR="00BD09E2" w:rsidRPr="00C169F3">
        <w:t>ės</w:t>
      </w:r>
      <w:r w:rsidRPr="00C169F3">
        <w:t xml:space="preserve"> UNESCO komisijos sekretoriatas, bendradarbiaudamas su Vilniaus dailės akademija</w:t>
      </w:r>
      <w:r w:rsidR="00BD09E2" w:rsidRPr="00C169F3">
        <w:t xml:space="preserve"> ir UAB „</w:t>
      </w:r>
      <w:proofErr w:type="spellStart"/>
      <w:r w:rsidR="00BD09E2" w:rsidRPr="00C169F3">
        <w:t>Ekspobalta</w:t>
      </w:r>
      <w:proofErr w:type="spellEnd"/>
      <w:r w:rsidR="00BD09E2" w:rsidRPr="00C169F3">
        <w:t>“</w:t>
      </w:r>
      <w:r w:rsidRPr="00C169F3">
        <w:t>, rengia parodą „Lietuvos vertybės UNESCO sąrašuose ir registruose“ su edukacine programa jaunimui ir moksleiviams</w:t>
      </w:r>
      <w:r w:rsidR="004115B1" w:rsidRPr="00C169F3">
        <w:t>, kurią dalinai finansuoja Lietuvos kultūros taryba</w:t>
      </w:r>
      <w:r w:rsidRPr="00C169F3">
        <w:t xml:space="preserve">. Parodos lankytojai susipažins su visomis Lietuvos vertybėmis, siejamomis su UNESCO vardu, </w:t>
      </w:r>
      <w:r w:rsidR="007E2DDE" w:rsidRPr="00C169F3">
        <w:t>parodą</w:t>
      </w:r>
      <w:r w:rsidRPr="00C169F3">
        <w:t xml:space="preserve"> lydės </w:t>
      </w:r>
      <w:r w:rsidR="0046181A" w:rsidRPr="00C169F3">
        <w:t>mobili aplikacija. Paroda kovo</w:t>
      </w:r>
      <w:r w:rsidR="007E2DDE" w:rsidRPr="00C169F3">
        <w:t xml:space="preserve"> </w:t>
      </w:r>
      <w:r w:rsidR="0046181A" w:rsidRPr="00C169F3">
        <w:t>–</w:t>
      </w:r>
      <w:r w:rsidR="007E2DDE" w:rsidRPr="00C169F3">
        <w:t xml:space="preserve"> </w:t>
      </w:r>
      <w:r w:rsidRPr="00C169F3">
        <w:t>spalio mėnesiais bus eksponuojama Lietuvos nacionalinės UNESCO komisijos galerijoje Vilniuje, Šv. Jono g. 11.</w:t>
      </w:r>
      <w:r w:rsidR="007E2DDE" w:rsidRPr="00C169F3">
        <w:t xml:space="preserve"> </w:t>
      </w:r>
    </w:p>
    <w:p w14:paraId="4BB19D7C" w14:textId="77F38213" w:rsidR="004769B6" w:rsidRPr="00C169F3" w:rsidRDefault="004769B6">
      <w:pPr>
        <w:spacing w:after="0" w:line="240" w:lineRule="auto"/>
        <w:jc w:val="both"/>
      </w:pPr>
    </w:p>
    <w:p w14:paraId="2470A751" w14:textId="0222E815" w:rsidR="00417726" w:rsidRPr="00C169F3" w:rsidRDefault="00417726">
      <w:pPr>
        <w:spacing w:after="0" w:line="240" w:lineRule="auto"/>
        <w:jc w:val="both"/>
      </w:pPr>
      <w:r w:rsidRPr="00C169F3">
        <w:t>UNESCO skatina plėtoti ir stiprinti integralų požiūrį, horizontalią kultūros paveldo sąveiką su kitomis sritimis – nematerialiuoju kultūros paveldu</w:t>
      </w:r>
      <w:r w:rsidR="00913FAD" w:rsidRPr="00C169F3">
        <w:t xml:space="preserve">, </w:t>
      </w:r>
      <w:r w:rsidRPr="00C169F3">
        <w:t>šiandienine kultūra ir jos raiškos įvairove, švietimu ir mokslu, informacinėmis technologijomis ir kt. Nemažiau atsakingai UNESCO pabrėžia kultūros paveldo indėlį, įgyvendinant Jungtinių Tautų Darnaus vystymosi darbotvarkę 2030. Šiems tikslams ir iššūkiams aptarti Valstybinė kultūros paveldo komisija, bendradarbiaudama su kitomis institucijomis, rengia visuomenei skirtą</w:t>
      </w:r>
      <w:r w:rsidR="00105125" w:rsidRPr="00C169F3">
        <w:t xml:space="preserve"> </w:t>
      </w:r>
      <w:r w:rsidR="00BB167A" w:rsidRPr="00C169F3">
        <w:t>seminarų-kūrybinių dirbtuvių</w:t>
      </w:r>
      <w:r w:rsidR="00105125" w:rsidRPr="00C169F3">
        <w:t xml:space="preserve"> </w:t>
      </w:r>
      <w:r w:rsidR="0046181A" w:rsidRPr="00C169F3">
        <w:t>ciklą</w:t>
      </w:r>
      <w:r w:rsidR="00BB167A" w:rsidRPr="00C169F3">
        <w:t>. Šiais metais ypatingas dėmesys bus skirtas kultūros paveldo ir inovacijų, švietimo bei turizmo sričių integralumo</w:t>
      </w:r>
      <w:r w:rsidR="00863D43" w:rsidRPr="00C169F3">
        <w:t xml:space="preserve"> ir pasaulio paveldo valdymo</w:t>
      </w:r>
      <w:r w:rsidR="00BB167A" w:rsidRPr="00C169F3">
        <w:t xml:space="preserve"> klausimams. </w:t>
      </w:r>
      <w:r w:rsidR="0046181A" w:rsidRPr="00C169F3">
        <w:t xml:space="preserve">Renginiuose dalyvaus specialistai iš užsienio šalių. </w:t>
      </w:r>
    </w:p>
    <w:p w14:paraId="10CF8F51" w14:textId="77777777" w:rsidR="00417726" w:rsidRPr="00C169F3" w:rsidRDefault="00417726">
      <w:pPr>
        <w:spacing w:after="0" w:line="240" w:lineRule="auto"/>
        <w:jc w:val="both"/>
      </w:pPr>
    </w:p>
    <w:p w14:paraId="78A18EBE" w14:textId="2CC884CA" w:rsidR="0046181A" w:rsidRPr="00C169F3" w:rsidRDefault="00E237B6">
      <w:pPr>
        <w:spacing w:after="0" w:line="240" w:lineRule="auto"/>
        <w:jc w:val="both"/>
      </w:pPr>
      <w:r w:rsidRPr="00C169F3">
        <w:t xml:space="preserve">Įgyvendinant </w:t>
      </w:r>
      <w:r w:rsidR="00417726" w:rsidRPr="00C169F3">
        <w:t xml:space="preserve">UNESCO pasaulio paveldo </w:t>
      </w:r>
      <w:r w:rsidRPr="00C169F3">
        <w:t xml:space="preserve">Lietuvoje </w:t>
      </w:r>
      <w:r w:rsidR="00417726" w:rsidRPr="00C169F3">
        <w:t>metų program</w:t>
      </w:r>
      <w:r w:rsidRPr="00C169F3">
        <w:t xml:space="preserve">ą bus </w:t>
      </w:r>
      <w:r w:rsidR="00417726" w:rsidRPr="00C169F3">
        <w:t>pristatyti</w:t>
      </w:r>
      <w:r w:rsidRPr="00C169F3">
        <w:t xml:space="preserve"> svarbiausi</w:t>
      </w:r>
      <w:r w:rsidR="00417726" w:rsidRPr="00C169F3">
        <w:t xml:space="preserve"> mokslini</w:t>
      </w:r>
      <w:r w:rsidRPr="00C169F3">
        <w:t>ai</w:t>
      </w:r>
      <w:r w:rsidR="00417726" w:rsidRPr="00C169F3">
        <w:t xml:space="preserve"> tyrim</w:t>
      </w:r>
      <w:r w:rsidRPr="00C169F3">
        <w:t>ai</w:t>
      </w:r>
      <w:r w:rsidR="00417726" w:rsidRPr="00C169F3">
        <w:t>, naujausi duomen</w:t>
      </w:r>
      <w:r w:rsidRPr="00C169F3">
        <w:t>y</w:t>
      </w:r>
      <w:r w:rsidR="00417726" w:rsidRPr="00C169F3">
        <w:t>s, dalin</w:t>
      </w:r>
      <w:r w:rsidRPr="00C169F3">
        <w:t>antis</w:t>
      </w:r>
      <w:r w:rsidR="00417726" w:rsidRPr="00C169F3">
        <w:t xml:space="preserve"> darbine bei praktine patirtimi su užsienio specialistais. </w:t>
      </w:r>
    </w:p>
    <w:p w14:paraId="0C9A9A8D" w14:textId="77777777" w:rsidR="0046181A" w:rsidRPr="00C169F3" w:rsidRDefault="0046181A">
      <w:pPr>
        <w:spacing w:after="0" w:line="240" w:lineRule="auto"/>
        <w:jc w:val="both"/>
      </w:pPr>
    </w:p>
    <w:p w14:paraId="05B9D572" w14:textId="102E1E8F" w:rsidR="00417726" w:rsidRPr="00C169F3" w:rsidRDefault="00417726">
      <w:pPr>
        <w:spacing w:after="0" w:line="240" w:lineRule="auto"/>
        <w:jc w:val="both"/>
      </w:pPr>
      <w:r w:rsidRPr="00C169F3">
        <w:lastRenderedPageBreak/>
        <w:t>Siekiant šių tikslų</w:t>
      </w:r>
      <w:r w:rsidR="004115B1" w:rsidRPr="00C169F3">
        <w:t>,</w:t>
      </w:r>
      <w:r w:rsidRPr="00C169F3">
        <w:t xml:space="preserve"> Kuršių nerijos nacionalinio parko direkcija numato organizuoti tarptautinę konferenciją „Bendras paveldas – bendros žinios: kultūrinis Kuršių nerijos kraštovaizdis praeityje ir dabar“, Valstybinio Kernavės kultūrinio rezervato direkcija</w:t>
      </w:r>
      <w:r w:rsidR="0046181A" w:rsidRPr="00C169F3">
        <w:t xml:space="preserve"> </w:t>
      </w:r>
      <w:r w:rsidR="00913FAD" w:rsidRPr="00C169F3">
        <w:t xml:space="preserve">planuoja </w:t>
      </w:r>
      <w:r w:rsidRPr="00C169F3">
        <w:t>surengti seminarą „Pastarųjų metų archeologiniai tyrinėjimai ir atradimai UNESCO pasaulio paveldo objekte – Kernavės archeologinėje vietovėje“</w:t>
      </w:r>
      <w:r w:rsidR="004115B1" w:rsidRPr="00C169F3">
        <w:t>,</w:t>
      </w:r>
      <w:r w:rsidRPr="00C169F3">
        <w:t xml:space="preserve"> </w:t>
      </w:r>
      <w:r w:rsidR="0046181A" w:rsidRPr="00C169F3">
        <w:t xml:space="preserve">Lietuvos restauratorių sąjunga </w:t>
      </w:r>
      <w:r w:rsidRPr="00C169F3">
        <w:t xml:space="preserve">organizuos jubiliejinį renginį „30 metų restauratorių profesinė veikla UNESCO kultūros paveldo objektuose“ (konferencija ir pažintinės mokomosios dirbtuvės restauravimo centruose). Šiais renginiais bus siekiama telkti mokslinę, profesinę bendruomenę ir skatinti ją aktyviau įsitraukti į išsaugojimo procesus, diskutuoti </w:t>
      </w:r>
      <w:r w:rsidR="00E237B6" w:rsidRPr="00C169F3">
        <w:t>reikšmingomis</w:t>
      </w:r>
      <w:r w:rsidRPr="00C169F3">
        <w:t xml:space="preserve"> pasaulio paveldo temomis, aktualizuoti mokslinį šios temos diskursą.</w:t>
      </w:r>
    </w:p>
    <w:p w14:paraId="453E20AC" w14:textId="77777777" w:rsidR="00417726" w:rsidRPr="00C169F3" w:rsidRDefault="00417726">
      <w:pPr>
        <w:spacing w:after="0" w:line="240" w:lineRule="auto"/>
        <w:jc w:val="both"/>
      </w:pPr>
    </w:p>
    <w:p w14:paraId="2DAA85B5" w14:textId="13464F48" w:rsidR="0046181A" w:rsidRPr="00C169F3" w:rsidRDefault="0046181A">
      <w:pPr>
        <w:spacing w:after="0" w:line="240" w:lineRule="auto"/>
        <w:jc w:val="both"/>
      </w:pPr>
      <w:r w:rsidRPr="00C169F3">
        <w:t>P</w:t>
      </w:r>
      <w:r w:rsidR="00417726" w:rsidRPr="00C169F3">
        <w:t>rogramoje</w:t>
      </w:r>
      <w:r w:rsidRPr="00C169F3">
        <w:t xml:space="preserve"> taip pat</w:t>
      </w:r>
      <w:r w:rsidR="00417726" w:rsidRPr="00C169F3">
        <w:t xml:space="preserve"> </w:t>
      </w:r>
      <w:r w:rsidRPr="00C169F3">
        <w:t>numatytos projektinės iniciatyvo</w:t>
      </w:r>
      <w:r w:rsidR="00417726" w:rsidRPr="00C169F3">
        <w:t xml:space="preserve">s, </w:t>
      </w:r>
      <w:r w:rsidR="006A4213" w:rsidRPr="00C169F3">
        <w:t>susijusio</w:t>
      </w:r>
      <w:r w:rsidR="00417726" w:rsidRPr="00C169F3">
        <w:t>s su kol kas mažiausiai žinoma Lietuvos pasaulio paveldo ver</w:t>
      </w:r>
      <w:r w:rsidRPr="00C169F3">
        <w:t>tybe –</w:t>
      </w:r>
      <w:r w:rsidR="00417726" w:rsidRPr="00C169F3">
        <w:t xml:space="preserve"> </w:t>
      </w:r>
      <w:proofErr w:type="spellStart"/>
      <w:r w:rsidR="00417726" w:rsidRPr="00C169F3">
        <w:t>Struvės</w:t>
      </w:r>
      <w:proofErr w:type="spellEnd"/>
      <w:r w:rsidR="00417726" w:rsidRPr="00C169F3">
        <w:t xml:space="preserve"> geodeziniu lanku, kertančiu 10-ties valstybių sienas. Tai geodezijos ir kartografijos istorijai reikšmingas objektas, turintis didelę mokslinę svarbą, kuri nepelnytai pamiršta. </w:t>
      </w:r>
    </w:p>
    <w:p w14:paraId="5F625588" w14:textId="77777777" w:rsidR="0046181A" w:rsidRPr="00C169F3" w:rsidRDefault="0046181A">
      <w:pPr>
        <w:spacing w:after="0" w:line="240" w:lineRule="auto"/>
        <w:jc w:val="both"/>
      </w:pPr>
    </w:p>
    <w:p w14:paraId="7B785167" w14:textId="2FD918AB" w:rsidR="00417726" w:rsidRPr="00C169F3" w:rsidRDefault="00F130D7">
      <w:pPr>
        <w:spacing w:after="0" w:line="240" w:lineRule="auto"/>
        <w:jc w:val="both"/>
      </w:pPr>
      <w:r w:rsidRPr="00C169F3">
        <w:t xml:space="preserve">Numatytas </w:t>
      </w:r>
      <w:r w:rsidR="00417726" w:rsidRPr="00C169F3">
        <w:t>leidinio „</w:t>
      </w:r>
      <w:proofErr w:type="spellStart"/>
      <w:r w:rsidR="00417726" w:rsidRPr="00C169F3">
        <w:t>Struvės</w:t>
      </w:r>
      <w:proofErr w:type="spellEnd"/>
      <w:r w:rsidR="00417726" w:rsidRPr="00C169F3">
        <w:t xml:space="preserve"> geodezinio lanko turistinis maršrutas“ (lietuvių, rusų, anglų ir lenkų kalbomis) </w:t>
      </w:r>
      <w:r w:rsidRPr="00C169F3">
        <w:t>ir turistinio maršruto –</w:t>
      </w:r>
      <w:r w:rsidR="00417726" w:rsidRPr="00C169F3">
        <w:t xml:space="preserve"> pažintinio tako po </w:t>
      </w:r>
      <w:proofErr w:type="spellStart"/>
      <w:r w:rsidR="00417726" w:rsidRPr="00C169F3">
        <w:t>Struvės</w:t>
      </w:r>
      <w:proofErr w:type="spellEnd"/>
      <w:r w:rsidR="00417726" w:rsidRPr="00C169F3">
        <w:t xml:space="preserve"> geodezinio lanko punktus</w:t>
      </w:r>
      <w:r w:rsidRPr="00C169F3">
        <w:t xml:space="preserve"> parengimas</w:t>
      </w:r>
      <w:r w:rsidR="00417726" w:rsidRPr="00C169F3">
        <w:t>, stiprinant sąveiką tarp kultūros paveldo, turizmo infras</w:t>
      </w:r>
      <w:r w:rsidRPr="00C169F3">
        <w:t xml:space="preserve">truktūros ir švietimo sistemos. </w:t>
      </w:r>
      <w:r w:rsidR="00417726" w:rsidRPr="00C169F3">
        <w:t xml:space="preserve">Vilniaus rajono ir Rokiškio rajono savivaldybės įvairiomis veiklomis taip pat planuoja aktualizuoti savivaldybių teritorijose esančius </w:t>
      </w:r>
      <w:proofErr w:type="spellStart"/>
      <w:r w:rsidR="00417726" w:rsidRPr="00C169F3">
        <w:t>Struvės</w:t>
      </w:r>
      <w:proofErr w:type="spellEnd"/>
      <w:r w:rsidR="00417726" w:rsidRPr="00C169F3">
        <w:t xml:space="preserve"> g</w:t>
      </w:r>
      <w:r w:rsidR="006A4213" w:rsidRPr="00C169F3">
        <w:t>eodezinio lanko punktus. Tikimasi</w:t>
      </w:r>
      <w:r w:rsidR="00417726" w:rsidRPr="00C169F3">
        <w:t xml:space="preserve">, kad dėmesį </w:t>
      </w:r>
      <w:proofErr w:type="spellStart"/>
      <w:r w:rsidR="00417726" w:rsidRPr="00C169F3">
        <w:t>Struvės</w:t>
      </w:r>
      <w:proofErr w:type="spellEnd"/>
      <w:r w:rsidR="00417726" w:rsidRPr="00C169F3">
        <w:t xml:space="preserve"> geodeziniam lankui skirs ir Žemės ūkio ministerijos bei VGTU specialistai.</w:t>
      </w:r>
    </w:p>
    <w:p w14:paraId="793D27D6" w14:textId="77777777" w:rsidR="00BB167A" w:rsidRPr="00C169F3" w:rsidRDefault="00BB167A">
      <w:pPr>
        <w:spacing w:after="0" w:line="240" w:lineRule="auto"/>
        <w:jc w:val="both"/>
      </w:pPr>
    </w:p>
    <w:p w14:paraId="625FA443" w14:textId="35952FF2" w:rsidR="00417726" w:rsidRPr="00C169F3" w:rsidRDefault="00F130D7">
      <w:pPr>
        <w:spacing w:after="0" w:line="240" w:lineRule="auto"/>
        <w:jc w:val="both"/>
        <w:rPr>
          <w:b/>
        </w:rPr>
      </w:pPr>
      <w:r w:rsidRPr="00C169F3">
        <w:rPr>
          <w:b/>
        </w:rPr>
        <w:t xml:space="preserve">Tikimasi didesnio valstybės dėmesio ir nuoseklios politikos </w:t>
      </w:r>
    </w:p>
    <w:p w14:paraId="0A2D8332" w14:textId="77777777" w:rsidR="00417726" w:rsidRPr="00C169F3" w:rsidRDefault="00417726">
      <w:pPr>
        <w:spacing w:after="0" w:line="240" w:lineRule="auto"/>
        <w:jc w:val="both"/>
      </w:pPr>
    </w:p>
    <w:p w14:paraId="0F0EDB60" w14:textId="13F9BAD8" w:rsidR="00417726" w:rsidRPr="00C169F3" w:rsidRDefault="00417726">
      <w:pPr>
        <w:spacing w:after="0" w:line="240" w:lineRule="auto"/>
        <w:jc w:val="both"/>
      </w:pPr>
      <w:r w:rsidRPr="00C169F3">
        <w:t xml:space="preserve">Kaip minėta, UNESCO pasaulio paveldo Lietuvoje metų minėjimas siejamas su svarbiomis jubiliejinėmis datomis. Skaičiuojame jau ketvirtį amžiaus, </w:t>
      </w:r>
      <w:r w:rsidR="004115B1" w:rsidRPr="00C169F3">
        <w:t xml:space="preserve">kuomet </w:t>
      </w:r>
      <w:r w:rsidRPr="00C169F3">
        <w:t>įtaigios Lietuvos valstybės diplomatijos</w:t>
      </w:r>
      <w:r w:rsidR="004115B1" w:rsidRPr="00C169F3">
        <w:t xml:space="preserve"> ir</w:t>
      </w:r>
      <w:r w:rsidRPr="00C169F3">
        <w:t xml:space="preserve"> tarptautinio bendradarbiavimo dėka, į UNESCO Pasaulio paveldo sąrašą buvo įrašyta pirmoji Lietuvos vertybė. Šiuo metu rengiama dar viena</w:t>
      </w:r>
      <w:r w:rsidR="004115B1" w:rsidRPr="00C169F3">
        <w:t>, jau penktoji</w:t>
      </w:r>
      <w:r w:rsidRPr="00C169F3">
        <w:t xml:space="preserve"> – Kauno modernizmo architektūros </w:t>
      </w:r>
      <w:proofErr w:type="spellStart"/>
      <w:r w:rsidRPr="00C169F3">
        <w:t>nominacinė</w:t>
      </w:r>
      <w:proofErr w:type="spellEnd"/>
      <w:r w:rsidRPr="00C169F3">
        <w:t xml:space="preserve"> paraiška </w:t>
      </w:r>
      <w:r w:rsidR="004115B1" w:rsidRPr="00C169F3">
        <w:t xml:space="preserve">UNESCO </w:t>
      </w:r>
      <w:r w:rsidRPr="00C169F3">
        <w:t>Pasaulio paveldo sąrašui.</w:t>
      </w:r>
    </w:p>
    <w:p w14:paraId="4802ACEB" w14:textId="77777777" w:rsidR="00417726" w:rsidRPr="00C169F3" w:rsidRDefault="00417726">
      <w:pPr>
        <w:spacing w:after="0" w:line="240" w:lineRule="auto"/>
        <w:jc w:val="both"/>
      </w:pPr>
    </w:p>
    <w:p w14:paraId="29B0924F" w14:textId="5181CA88" w:rsidR="00417726" w:rsidRPr="00C169F3" w:rsidRDefault="00417726">
      <w:pPr>
        <w:spacing w:after="0" w:line="240" w:lineRule="auto"/>
        <w:jc w:val="both"/>
      </w:pPr>
      <w:r w:rsidRPr="00C169F3">
        <w:t xml:space="preserve">Minimų metų proga kultūros paveldo bendruomenė ir aktyvi visuomenė tikisi didesnio valstybės dėmesio ir nuoseklios politikos, siekiant aktyviau įgyvendinti </w:t>
      </w:r>
      <w:bookmarkStart w:id="0" w:name="_Hlk33695313"/>
      <w:r w:rsidRPr="00C169F3">
        <w:t xml:space="preserve">Pasaulio </w:t>
      </w:r>
      <w:r w:rsidR="004115B1" w:rsidRPr="00C169F3">
        <w:t xml:space="preserve">kultūros ir gamtos </w:t>
      </w:r>
      <w:r w:rsidRPr="00C169F3">
        <w:t>paveldo</w:t>
      </w:r>
      <w:r w:rsidR="004115B1" w:rsidRPr="00C169F3">
        <w:t xml:space="preserve"> apsaugos</w:t>
      </w:r>
      <w:r w:rsidRPr="00C169F3">
        <w:t xml:space="preserve"> konvencijos</w:t>
      </w:r>
      <w:bookmarkEnd w:id="0"/>
      <w:r w:rsidRPr="00C169F3">
        <w:t xml:space="preserve"> nuostatas. Džiaugiantis neabejotinai dideliais pasiekimais, vis dėlto, reikia pripažinti, kad per šį ketvirtį amžiaus Lietuvos paveldosaugoje pasiekti ne visi Pasaulio </w:t>
      </w:r>
      <w:r w:rsidR="004115B1" w:rsidRPr="00C169F3">
        <w:t xml:space="preserve">kultūros ir gamtos </w:t>
      </w:r>
      <w:r w:rsidRPr="00C169F3">
        <w:t xml:space="preserve">paveldo </w:t>
      </w:r>
      <w:r w:rsidR="004115B1" w:rsidRPr="00C169F3">
        <w:t xml:space="preserve">apsaugos </w:t>
      </w:r>
      <w:r w:rsidRPr="00C169F3">
        <w:t>konvencijoje keliami tikslai, ypač nepakankamas pasaulio paveldo klausimus reglamentuojančių nacionalinių teisės aktų suderinamumas, trūksta ilgalaikės strategijos pasaulio paveldo vertybių išsaugojimo klausimais, atsakingų institucijų aktyvumo ir tinkamo funkcijų paskirstymo, pastebėtina vieningo požiūrio stoka ir menkos visuomenės įtraukimo į pasaulio paveldo vertybių išsaugojimo procesus galimybės. Visa tai turėtų būti sprendžiama atsakingo dialogo būdu.</w:t>
      </w:r>
    </w:p>
    <w:p w14:paraId="75E9997E" w14:textId="77777777" w:rsidR="00417726" w:rsidRPr="00C169F3" w:rsidRDefault="00417726">
      <w:pPr>
        <w:spacing w:after="0" w:line="240" w:lineRule="auto"/>
        <w:jc w:val="both"/>
      </w:pPr>
    </w:p>
    <w:p w14:paraId="60B97B84" w14:textId="205FE107" w:rsidR="00417726" w:rsidRPr="00C169F3" w:rsidRDefault="00913FAD">
      <w:pPr>
        <w:spacing w:after="0" w:line="240" w:lineRule="auto"/>
        <w:jc w:val="both"/>
        <w:rPr>
          <w:b/>
        </w:rPr>
      </w:pPr>
      <w:r w:rsidRPr="00C169F3">
        <w:rPr>
          <w:b/>
        </w:rPr>
        <w:t xml:space="preserve">Naujas požiūris į paveldą – sėkmingos vadybos įrankis </w:t>
      </w:r>
    </w:p>
    <w:p w14:paraId="70359B30" w14:textId="77777777" w:rsidR="00913FAD" w:rsidRPr="00C169F3" w:rsidRDefault="00913FAD">
      <w:pPr>
        <w:spacing w:after="0" w:line="240" w:lineRule="auto"/>
        <w:jc w:val="both"/>
        <w:rPr>
          <w:u w:val="single"/>
        </w:rPr>
      </w:pPr>
    </w:p>
    <w:p w14:paraId="39DB9408" w14:textId="62C62B46" w:rsidR="00913FAD" w:rsidRPr="00C169F3" w:rsidRDefault="00417726">
      <w:pPr>
        <w:spacing w:after="0" w:line="240" w:lineRule="auto"/>
        <w:jc w:val="both"/>
      </w:pPr>
      <w:r w:rsidRPr="00C169F3">
        <w:t xml:space="preserve">Lietuva, 1991 m. rudenį tapusi UNESCO organizacijos </w:t>
      </w:r>
      <w:r w:rsidR="006A4213" w:rsidRPr="00C169F3">
        <w:t>nare, įsipareigojo</w:t>
      </w:r>
      <w:r w:rsidRPr="00C169F3">
        <w:t xml:space="preserve"> vykdyti bendrą tarptautinę politiką, o </w:t>
      </w:r>
      <w:r w:rsidR="00F130D7" w:rsidRPr="00C169F3">
        <w:t>tapdama UNESCO konvencijų nare –</w:t>
      </w:r>
      <w:r w:rsidRPr="00C169F3">
        <w:t xml:space="preserve"> perkelti šių tarptautinių dokumentų nuostatas į nacionalinę teisę. </w:t>
      </w:r>
    </w:p>
    <w:p w14:paraId="7A6684AD" w14:textId="77777777" w:rsidR="00913FAD" w:rsidRPr="00C169F3" w:rsidRDefault="00913FAD">
      <w:pPr>
        <w:spacing w:after="0" w:line="240" w:lineRule="auto"/>
        <w:jc w:val="both"/>
      </w:pPr>
    </w:p>
    <w:p w14:paraId="46C466BF" w14:textId="37CACEA6" w:rsidR="00417726" w:rsidRPr="00C169F3" w:rsidRDefault="00417726">
      <w:pPr>
        <w:spacing w:after="0" w:line="240" w:lineRule="auto"/>
        <w:jc w:val="both"/>
      </w:pPr>
      <w:r w:rsidRPr="00C169F3">
        <w:t>Šiandien pasaulis susiduria su globaliomis problemomis – klimato kaita, sparčia urbanizacija, aplinkos tarša ir kt. Lietuva nėra išimtis. Todėl turime reflektuoti ir nauju požiūriu žvelgti į kultūros paveldui ir jo išsaugojimui keliamus integralumo ir darnumo, tausaus naudojimo siekius, socialinę, kultūrinę ir ekonominę pusiausvyrą, ypatingą dėmesį skiriant kultūros paveldo išsaugojimo ir plėtros prioritetų suderinimui urbanizuotose teritorijose arba, pavyzdžiui, Kuršių nerijoje, kuri yra itin jautri ir pažeidžiama dėl aktyvios žmogaus veiklos.</w:t>
      </w:r>
    </w:p>
    <w:p w14:paraId="77A68786" w14:textId="77777777" w:rsidR="00417726" w:rsidRPr="00C169F3" w:rsidRDefault="00417726">
      <w:pPr>
        <w:spacing w:after="0" w:line="240" w:lineRule="auto"/>
        <w:jc w:val="both"/>
      </w:pPr>
    </w:p>
    <w:p w14:paraId="4AAA0D39" w14:textId="45403223" w:rsidR="00417726" w:rsidRPr="00C169F3" w:rsidRDefault="00417726">
      <w:pPr>
        <w:spacing w:after="0" w:line="240" w:lineRule="auto"/>
        <w:jc w:val="both"/>
      </w:pPr>
      <w:r w:rsidRPr="00C169F3">
        <w:t xml:space="preserve">Siekiant atsakingai suvaldyti šiuos procesus, </w:t>
      </w:r>
      <w:r w:rsidR="003C7548" w:rsidRPr="00C169F3">
        <w:t xml:space="preserve">Pasaulio kultūros ir gamtos paveldo apsaugos </w:t>
      </w:r>
      <w:r w:rsidRPr="00C169F3">
        <w:t xml:space="preserve">konvencija ir ją lydintys dokumentai pateikia </w:t>
      </w:r>
      <w:r w:rsidR="00F130D7" w:rsidRPr="00C169F3">
        <w:t>atsakymus, t</w:t>
      </w:r>
      <w:r w:rsidRPr="00C169F3">
        <w:t xml:space="preserve">. y. kiekviena pasaulio paveldo vertybė privalo turėti valdymo planą ir palankią teisinę bei administracinę sistemą, padedančią suvaldyti minėtus procesus bei iššūkius. </w:t>
      </w:r>
      <w:r w:rsidR="00A506EF" w:rsidRPr="00C169F3">
        <w:lastRenderedPageBreak/>
        <w:t>Nacionalinėje M. Mažvydo bibliotekoje, k</w:t>
      </w:r>
      <w:r w:rsidR="003C7548" w:rsidRPr="00C169F3">
        <w:t>ovo 18 d.</w:t>
      </w:r>
      <w:r w:rsidR="00A506EF" w:rsidRPr="00C169F3">
        <w:t xml:space="preserve">, prieš UNESCO pasaulio paveldo metų atidarymo renginį, </w:t>
      </w:r>
      <w:r w:rsidR="003C7548" w:rsidRPr="00C169F3">
        <w:t xml:space="preserve">turėsime išskirtinę progą </w:t>
      </w:r>
      <w:r w:rsidR="0006050C" w:rsidRPr="00C169F3">
        <w:t xml:space="preserve">išgirsti UNESCO pasaulio paveldo ekspertės profesorės Yonca Erkan </w:t>
      </w:r>
      <w:r w:rsidR="00A506EF" w:rsidRPr="00C169F3">
        <w:t xml:space="preserve">viešą </w:t>
      </w:r>
      <w:r w:rsidR="0006050C" w:rsidRPr="00C169F3">
        <w:t xml:space="preserve">paskaitą „ </w:t>
      </w:r>
      <w:r w:rsidR="00A43F8D" w:rsidRPr="00C169F3">
        <w:t xml:space="preserve">Ko reikėtų tikėtis iš valdymo plano?“, kurioje bus kalbama apie UNESCO pasaulio paveldo objektų valdymo planų svarbą ir poreikį, atitinkamas strategijas, metodus ir efektyvius įgyvendinimo </w:t>
      </w:r>
      <w:r w:rsidR="00C169F3">
        <w:t>būdus.</w:t>
      </w:r>
      <w:bookmarkStart w:id="1" w:name="_GoBack"/>
      <w:bookmarkEnd w:id="1"/>
    </w:p>
    <w:p w14:paraId="78CA331F" w14:textId="77777777" w:rsidR="00417726" w:rsidRPr="00C169F3" w:rsidRDefault="00417726">
      <w:pPr>
        <w:spacing w:after="0" w:line="240" w:lineRule="auto"/>
        <w:jc w:val="both"/>
      </w:pPr>
    </w:p>
    <w:p w14:paraId="3B013C75" w14:textId="017B5670" w:rsidR="00417726" w:rsidRPr="00C169F3" w:rsidRDefault="00913FAD">
      <w:pPr>
        <w:spacing w:after="0" w:line="240" w:lineRule="auto"/>
        <w:jc w:val="both"/>
        <w:rPr>
          <w:b/>
        </w:rPr>
      </w:pPr>
      <w:r w:rsidRPr="00C169F3">
        <w:rPr>
          <w:b/>
        </w:rPr>
        <w:t xml:space="preserve">Visuomenė – itin svarbus proceso dalyvis </w:t>
      </w:r>
    </w:p>
    <w:p w14:paraId="3DD3CD64" w14:textId="77777777" w:rsidR="00913FAD" w:rsidRPr="00C169F3" w:rsidRDefault="00913FAD">
      <w:pPr>
        <w:spacing w:after="0" w:line="240" w:lineRule="auto"/>
        <w:jc w:val="both"/>
        <w:rPr>
          <w:u w:val="single"/>
        </w:rPr>
      </w:pPr>
    </w:p>
    <w:p w14:paraId="3979297A" w14:textId="05ACF70D" w:rsidR="00417726" w:rsidRPr="00C169F3" w:rsidRDefault="00417726">
      <w:pPr>
        <w:spacing w:after="0" w:line="240" w:lineRule="auto"/>
        <w:jc w:val="both"/>
      </w:pPr>
      <w:r w:rsidRPr="00C169F3">
        <w:t>Vienas iš aktualiausių UNESCO p</w:t>
      </w:r>
      <w:r w:rsidR="006A4213" w:rsidRPr="00C169F3">
        <w:t>asaulio paveldo metų uždavinių –</w:t>
      </w:r>
      <w:r w:rsidRPr="00C169F3">
        <w:t xml:space="preserve"> didesnė sklaida ir komunikacija apie pasaulio paveldo vertybes, Pasaulio paveldo konvenciją ir jos svarbą. Visuomenėje vis dar trūksta informacijos apie Lietuvos vertybių tarptautinę, globalią vertę, išsaugojimo svarbą ne ti</w:t>
      </w:r>
      <w:r w:rsidR="00913FAD" w:rsidRPr="00C169F3">
        <w:t xml:space="preserve">k mums, bet ir visai žmonijai. </w:t>
      </w:r>
      <w:r w:rsidRPr="00C169F3">
        <w:t>Todėl programoje numatytos prasmingos šviečiamojo pobūdžio, edukacinės veiklos, kurias planuoja įgyvendinti Švietimo, mokslo ir sporto ministerija bei Nacionalinė švietimo agentūra.</w:t>
      </w:r>
    </w:p>
    <w:p w14:paraId="7838EDAE" w14:textId="77777777" w:rsidR="00417726" w:rsidRPr="00C169F3" w:rsidRDefault="00417726">
      <w:pPr>
        <w:spacing w:after="0" w:line="240" w:lineRule="auto"/>
        <w:jc w:val="both"/>
      </w:pPr>
    </w:p>
    <w:p w14:paraId="3B032D8A" w14:textId="6AA9BA6E" w:rsidR="00417726" w:rsidRPr="00C169F3" w:rsidRDefault="006A4213">
      <w:pPr>
        <w:spacing w:after="0" w:line="240" w:lineRule="auto"/>
        <w:jc w:val="both"/>
      </w:pPr>
      <w:r w:rsidRPr="00C169F3">
        <w:t>Tikimasi</w:t>
      </w:r>
      <w:r w:rsidR="00417726" w:rsidRPr="00C169F3">
        <w:t>, kad UNESCO pasaulio paveldo metų</w:t>
      </w:r>
      <w:r w:rsidRPr="00C169F3">
        <w:t xml:space="preserve"> Lietuvoje</w:t>
      </w:r>
      <w:r w:rsidR="00417726" w:rsidRPr="00C169F3">
        <w:t xml:space="preserve"> paskelbimas ir veiklos paskatins paveld</w:t>
      </w:r>
      <w:r w:rsidRPr="00C169F3">
        <w:t xml:space="preserve">o ir vietos bendruomenes aktyviau </w:t>
      </w:r>
      <w:r w:rsidR="00417726" w:rsidRPr="00C169F3">
        <w:t>dalyvauti paveldo valdymo procesuose. Pasaulinė praktika rodo, kad pasaulio paveldo vietovių efektyvų valdymą ir jų verčių išsaugojimą ypač lemia vietos žmonių dalyvavimas apsaugos ir valdymo procesuose, dalinimasis bendra atsakomybe, nes materialusis ir nematerialusis kultūros paveldas yra nepaprastai glaudžiai susijęs su vietos gyventojų kultūriniu identitetu, jų gyvenimo būdu, tradicijomis ir pan. Todėl paveldo išsaugojimas nėra vien teisin</w:t>
      </w:r>
      <w:r w:rsidRPr="00C169F3">
        <w:t>is reglamentavimas –</w:t>
      </w:r>
      <w:r w:rsidR="00417726" w:rsidRPr="00C169F3">
        <w:t xml:space="preserve"> tai moralinis įsipareigojimas dabarties ir ateities kartoms. </w:t>
      </w:r>
    </w:p>
    <w:p w14:paraId="4F006D28" w14:textId="77777777" w:rsidR="0046181A" w:rsidRPr="00C169F3" w:rsidRDefault="0046181A" w:rsidP="00D72B49">
      <w:pPr>
        <w:spacing w:after="0" w:line="240" w:lineRule="auto"/>
      </w:pPr>
    </w:p>
    <w:p w14:paraId="548E0631" w14:textId="77777777" w:rsidR="004115B1" w:rsidRPr="00C169F3" w:rsidRDefault="00417726" w:rsidP="004115B1">
      <w:pPr>
        <w:spacing w:after="0" w:line="240" w:lineRule="auto"/>
      </w:pPr>
      <w:r w:rsidRPr="00C169F3">
        <w:t>Kontaktai:</w:t>
      </w:r>
    </w:p>
    <w:p w14:paraId="7DB2BB28" w14:textId="0C61F4FE" w:rsidR="00417726" w:rsidRPr="00C169F3" w:rsidRDefault="00417726" w:rsidP="00D72B49">
      <w:pPr>
        <w:spacing w:after="0" w:line="240" w:lineRule="auto"/>
      </w:pPr>
    </w:p>
    <w:p w14:paraId="4CC2F05C" w14:textId="77777777" w:rsidR="00417726" w:rsidRPr="00C169F3" w:rsidRDefault="00417726" w:rsidP="00D72B49">
      <w:pPr>
        <w:spacing w:after="0" w:line="240" w:lineRule="auto"/>
      </w:pPr>
      <w:r w:rsidRPr="00C169F3">
        <w:t>Renata Vaičekonytė – Kepežinskienė</w:t>
      </w:r>
    </w:p>
    <w:p w14:paraId="01D11DB2" w14:textId="77777777" w:rsidR="00417726" w:rsidRPr="00C169F3" w:rsidRDefault="00417726" w:rsidP="00D72B49">
      <w:pPr>
        <w:spacing w:after="0" w:line="240" w:lineRule="auto"/>
        <w:rPr>
          <w:b/>
          <w:bCs/>
        </w:rPr>
      </w:pPr>
      <w:r w:rsidRPr="00C169F3">
        <w:rPr>
          <w:b/>
          <w:bCs/>
        </w:rPr>
        <w:t>Lietuvos nacionalinės UNESCO komisijos sekretoriatas</w:t>
      </w:r>
    </w:p>
    <w:p w14:paraId="29476187" w14:textId="77777777" w:rsidR="004115B1" w:rsidRPr="00C169F3" w:rsidRDefault="004115B1" w:rsidP="004115B1">
      <w:pPr>
        <w:spacing w:after="0" w:line="240" w:lineRule="auto"/>
      </w:pPr>
    </w:p>
    <w:p w14:paraId="4E6CF98C" w14:textId="67906389" w:rsidR="00417726" w:rsidRPr="00C169F3" w:rsidRDefault="00417726" w:rsidP="00D72B49">
      <w:pPr>
        <w:spacing w:after="0" w:line="240" w:lineRule="auto"/>
      </w:pPr>
      <w:r w:rsidRPr="00C169F3">
        <w:t>Šv. Jono g. 11, LT-01123 Vilnius</w:t>
      </w:r>
    </w:p>
    <w:p w14:paraId="45AE5F6E" w14:textId="77777777" w:rsidR="00417726" w:rsidRPr="00C169F3" w:rsidRDefault="00417726" w:rsidP="00D72B49">
      <w:pPr>
        <w:spacing w:after="0" w:line="240" w:lineRule="auto"/>
      </w:pPr>
      <w:r w:rsidRPr="00C169F3">
        <w:t>Tel. +370 5 210 7340</w:t>
      </w:r>
    </w:p>
    <w:p w14:paraId="4D8FDB32" w14:textId="77777777" w:rsidR="00417726" w:rsidRPr="00C169F3" w:rsidRDefault="00417726" w:rsidP="00D72B49">
      <w:pPr>
        <w:spacing w:after="0" w:line="240" w:lineRule="auto"/>
      </w:pPr>
      <w:r w:rsidRPr="00C169F3">
        <w:t xml:space="preserve">El. p. </w:t>
      </w:r>
      <w:hyperlink r:id="rId5" w:history="1">
        <w:r w:rsidRPr="00C169F3">
          <w:rPr>
            <w:rStyle w:val="Hyperlink"/>
          </w:rPr>
          <w:t>renata.kepezinskiene@unesco.lt</w:t>
        </w:r>
      </w:hyperlink>
      <w:r w:rsidRPr="00C169F3">
        <w:t xml:space="preserve">; </w:t>
      </w:r>
      <w:hyperlink r:id="rId6" w:history="1">
        <w:r w:rsidRPr="00C169F3">
          <w:rPr>
            <w:rStyle w:val="Hyperlink"/>
          </w:rPr>
          <w:t>asta.juneviciene@unesco.lt</w:t>
        </w:r>
      </w:hyperlink>
      <w:r w:rsidRPr="00C169F3">
        <w:t>;</w:t>
      </w:r>
    </w:p>
    <w:p w14:paraId="22D8FE02" w14:textId="77777777" w:rsidR="00417726" w:rsidRPr="00C169F3" w:rsidRDefault="00C169F3" w:rsidP="00D72B49">
      <w:pPr>
        <w:spacing w:after="0" w:line="240" w:lineRule="auto"/>
      </w:pPr>
      <w:hyperlink r:id="rId7" w:history="1">
        <w:r w:rsidR="00417726" w:rsidRPr="00C169F3">
          <w:rPr>
            <w:rStyle w:val="Hyperlink"/>
          </w:rPr>
          <w:t>www.unesco.lt</w:t>
        </w:r>
      </w:hyperlink>
    </w:p>
    <w:p w14:paraId="79955B54" w14:textId="77777777" w:rsidR="00417726" w:rsidRPr="00C169F3" w:rsidRDefault="00C169F3" w:rsidP="00D72B49">
      <w:pPr>
        <w:spacing w:after="0" w:line="240" w:lineRule="auto"/>
      </w:pPr>
      <w:hyperlink r:id="rId8" w:history="1">
        <w:r w:rsidR="00417726" w:rsidRPr="00C169F3">
          <w:rPr>
            <w:rStyle w:val="Hyperlink"/>
          </w:rPr>
          <w:t>www.facebook.com/UNESCO.LT</w:t>
        </w:r>
      </w:hyperlink>
    </w:p>
    <w:p w14:paraId="71DDA617" w14:textId="77777777" w:rsidR="00417726" w:rsidRPr="00C169F3" w:rsidRDefault="00417726" w:rsidP="00D72B49">
      <w:pPr>
        <w:spacing w:after="0" w:line="240" w:lineRule="auto"/>
      </w:pPr>
    </w:p>
    <w:sectPr w:rsidR="00417726" w:rsidRPr="00C169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9F"/>
    <w:rsid w:val="0006050C"/>
    <w:rsid w:val="000B3B7A"/>
    <w:rsid w:val="00105125"/>
    <w:rsid w:val="001976A8"/>
    <w:rsid w:val="002B403B"/>
    <w:rsid w:val="003C7548"/>
    <w:rsid w:val="003E3AB3"/>
    <w:rsid w:val="004115B1"/>
    <w:rsid w:val="00417726"/>
    <w:rsid w:val="0046181A"/>
    <w:rsid w:val="004769B6"/>
    <w:rsid w:val="006A4213"/>
    <w:rsid w:val="007E2DDE"/>
    <w:rsid w:val="00863D43"/>
    <w:rsid w:val="00913FAD"/>
    <w:rsid w:val="00940728"/>
    <w:rsid w:val="00A43F8D"/>
    <w:rsid w:val="00A506EF"/>
    <w:rsid w:val="00AD65F9"/>
    <w:rsid w:val="00AE039F"/>
    <w:rsid w:val="00AE4B25"/>
    <w:rsid w:val="00B60270"/>
    <w:rsid w:val="00BB167A"/>
    <w:rsid w:val="00BD09E2"/>
    <w:rsid w:val="00C169F3"/>
    <w:rsid w:val="00C21942"/>
    <w:rsid w:val="00D72B49"/>
    <w:rsid w:val="00E237B6"/>
    <w:rsid w:val="00E467D2"/>
    <w:rsid w:val="00EE1D58"/>
    <w:rsid w:val="00F13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EC9D"/>
  <w15:docId w15:val="{9BBCC324-837C-46F6-992D-3B84E80A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70"/>
    <w:pPr>
      <w:ind w:left="720"/>
      <w:contextualSpacing/>
    </w:pPr>
    <w:rPr>
      <w:rFonts w:cs="Times New Roman"/>
    </w:rPr>
  </w:style>
  <w:style w:type="character" w:styleId="Hyperlink">
    <w:name w:val="Hyperlink"/>
    <w:basedOn w:val="DefaultParagraphFont"/>
    <w:uiPriority w:val="99"/>
    <w:unhideWhenUsed/>
    <w:rsid w:val="00417726"/>
    <w:rPr>
      <w:color w:val="0563C1" w:themeColor="hyperlink"/>
      <w:u w:val="single"/>
    </w:rPr>
  </w:style>
  <w:style w:type="paragraph" w:styleId="BalloonText">
    <w:name w:val="Balloon Text"/>
    <w:basedOn w:val="Normal"/>
    <w:link w:val="BalloonTextChar"/>
    <w:uiPriority w:val="99"/>
    <w:semiHidden/>
    <w:unhideWhenUsed/>
    <w:rsid w:val="00AD6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ESCO.LT" TargetMode="External"/><Relationship Id="rId3" Type="http://schemas.openxmlformats.org/officeDocument/2006/relationships/settings" Target="settings.xml"/><Relationship Id="rId7" Type="http://schemas.openxmlformats.org/officeDocument/2006/relationships/hyperlink" Target="http://www.unesco.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ta.juneviciene@unesco.lt" TargetMode="External"/><Relationship Id="rId5" Type="http://schemas.openxmlformats.org/officeDocument/2006/relationships/hyperlink" Target="mailto:renata.kepezinskiene@unesco.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9A82-5E3D-4099-A733-B4A171BB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GenSec</cp:lastModifiedBy>
  <cp:revision>2</cp:revision>
  <dcterms:created xsi:type="dcterms:W3CDTF">2020-04-08T13:15:00Z</dcterms:created>
  <dcterms:modified xsi:type="dcterms:W3CDTF">2020-04-08T13:15:00Z</dcterms:modified>
</cp:coreProperties>
</file>